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E5" w:rsidRPr="000C2899" w:rsidRDefault="00CD501D" w:rsidP="000C2899">
      <w:pPr>
        <w:spacing w:line="240" w:lineRule="auto"/>
        <w:rPr>
          <w:b/>
          <w:bCs/>
          <w:shadow/>
          <w:sz w:val="28"/>
          <w:szCs w:val="28"/>
          <w:u w:val="single"/>
        </w:rPr>
      </w:pPr>
      <w:r w:rsidRPr="00CD501D">
        <w:rPr>
          <w:b/>
          <w:bCs/>
          <w:shadow/>
          <w:noProof/>
          <w:sz w:val="32"/>
          <w:szCs w:val="32"/>
        </w:rPr>
        <w:pict>
          <v:roundrect id="_x0000_s1032" style="position:absolute;margin-left:-1.4pt;margin-top:-.05pt;width:333.25pt;height:72.8pt;z-index:251683840;mso-width-relative:margin;mso-height-relative:margin" arcsize="10923f" fillcolor="#d8d8d8 [2732]" strokecolor="black [3213]">
            <v:textbox style="mso-next-textbox:#_x0000_s1032">
              <w:txbxContent>
                <w:p w:rsidR="000C2899" w:rsidRPr="00E66361" w:rsidRDefault="000C2899" w:rsidP="00DD1FF0">
                  <w:pPr>
                    <w:shd w:val="clear" w:color="auto" w:fill="D9D9D9" w:themeFill="background1" w:themeFillShade="D9"/>
                    <w:spacing w:after="0" w:line="0" w:lineRule="atLeast"/>
                    <w:jc w:val="center"/>
                    <w:rPr>
                      <w:b/>
                      <w:bCs/>
                      <w:shadow/>
                      <w:sz w:val="24"/>
                      <w:szCs w:val="24"/>
                    </w:rPr>
                  </w:pPr>
                  <w:r w:rsidRPr="00E66361">
                    <w:rPr>
                      <w:b/>
                      <w:bCs/>
                      <w:shadow/>
                      <w:sz w:val="24"/>
                      <w:szCs w:val="24"/>
                    </w:rPr>
                    <w:t>REPUBLIQUE  ALGERIENNE  DEMOCRATIQUE ET  POPULAIRE</w:t>
                  </w:r>
                </w:p>
                <w:p w:rsidR="000C2899" w:rsidRPr="00E66361" w:rsidRDefault="000C2899" w:rsidP="00DD1FF0">
                  <w:pPr>
                    <w:shd w:val="clear" w:color="auto" w:fill="D9D9D9" w:themeFill="background1" w:themeFillShade="D9"/>
                    <w:spacing w:after="0" w:line="0" w:lineRule="atLeast"/>
                    <w:jc w:val="center"/>
                    <w:rPr>
                      <w:b/>
                      <w:bCs/>
                      <w:shadow/>
                      <w:sz w:val="24"/>
                      <w:szCs w:val="24"/>
                    </w:rPr>
                  </w:pPr>
                  <w:r w:rsidRPr="00E66361">
                    <w:rPr>
                      <w:b/>
                      <w:bCs/>
                      <w:shadow/>
                      <w:sz w:val="24"/>
                      <w:szCs w:val="24"/>
                    </w:rPr>
                    <w:t>MINISTERE DU COMMERCE</w:t>
                  </w:r>
                </w:p>
                <w:p w:rsidR="000C2899" w:rsidRPr="00A81ED3" w:rsidRDefault="000C2899" w:rsidP="00DD1FF0">
                  <w:pPr>
                    <w:shd w:val="clear" w:color="auto" w:fill="D9D9D9" w:themeFill="background1" w:themeFillShade="D9"/>
                    <w:spacing w:after="0" w:line="0" w:lineRule="atLeast"/>
                    <w:jc w:val="center"/>
                    <w:rPr>
                      <w:b/>
                      <w:bCs/>
                      <w:shadow/>
                      <w:sz w:val="24"/>
                      <w:szCs w:val="24"/>
                    </w:rPr>
                  </w:pPr>
                  <w:r w:rsidRPr="00A81ED3">
                    <w:rPr>
                      <w:b/>
                      <w:bCs/>
                      <w:shadow/>
                      <w:sz w:val="24"/>
                      <w:szCs w:val="24"/>
                    </w:rPr>
                    <w:t>CHAMBRE DE COMMERCE ET D’INDUSTRIE DU RHUMEL</w:t>
                  </w:r>
                </w:p>
                <w:p w:rsidR="000C2899" w:rsidRPr="00DD1FF0" w:rsidRDefault="000C2899" w:rsidP="00DD1FF0">
                  <w:pPr>
                    <w:shd w:val="clear" w:color="auto" w:fill="D9D9D9" w:themeFill="background1" w:themeFillShade="D9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D1FF0">
                    <w:rPr>
                      <w:rFonts w:cstheme="minorHAnsi"/>
                      <w:b/>
                      <w:bCs/>
                      <w:shadow/>
                      <w:sz w:val="24"/>
                      <w:szCs w:val="24"/>
                      <w:u w:val="single"/>
                    </w:rPr>
                    <w:t xml:space="preserve">Formation </w:t>
                  </w:r>
                  <w:r w:rsidRPr="007C55A1">
                    <w:rPr>
                      <w:rFonts w:cstheme="minorHAnsi"/>
                      <w:b/>
                      <w:bCs/>
                      <w:shadow/>
                      <w:sz w:val="24"/>
                      <w:szCs w:val="24"/>
                    </w:rPr>
                    <w:t>« </w:t>
                  </w:r>
                  <w:r w:rsidR="00DD1FF0" w:rsidRPr="007C55A1">
                    <w:rPr>
                      <w:rFonts w:cstheme="minorHAnsi"/>
                      <w:b/>
                      <w:bCs/>
                      <w:sz w:val="26"/>
                      <w:szCs w:val="26"/>
                    </w:rPr>
                    <w:t>Management de Projet</w:t>
                  </w:r>
                  <w:r w:rsidRPr="007C55A1">
                    <w:rPr>
                      <w:rFonts w:cstheme="minorHAnsi"/>
                      <w:b/>
                      <w:bCs/>
                      <w:shadow/>
                      <w:sz w:val="24"/>
                      <w:szCs w:val="24"/>
                    </w:rPr>
                    <w:t> ».</w:t>
                  </w:r>
                </w:p>
              </w:txbxContent>
            </v:textbox>
          </v:roundrect>
        </w:pict>
      </w:r>
      <w:r w:rsidR="00493B4C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5094605</wp:posOffset>
            </wp:positionH>
            <wp:positionV relativeFrom="margin">
              <wp:posOffset>73025</wp:posOffset>
            </wp:positionV>
            <wp:extent cx="1107440" cy="531495"/>
            <wp:effectExtent l="19050" t="0" r="0" b="0"/>
            <wp:wrapSquare wrapText="bothSides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054A">
        <w:rPr>
          <w:b/>
          <w:bCs/>
          <w:shadow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-455930</wp:posOffset>
            </wp:positionH>
            <wp:positionV relativeFrom="margin">
              <wp:posOffset>41275</wp:posOffset>
            </wp:positionV>
            <wp:extent cx="1107440" cy="531495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page" w:horzAnchor="margin" w:tblpY="2328"/>
        <w:tblW w:w="9933" w:type="dxa"/>
        <w:tblLook w:val="04A0"/>
      </w:tblPr>
      <w:tblGrid>
        <w:gridCol w:w="1700"/>
        <w:gridCol w:w="4911"/>
        <w:gridCol w:w="1156"/>
        <w:gridCol w:w="2166"/>
      </w:tblGrid>
      <w:tr w:rsidR="00BE3F31" w:rsidTr="00BE3F31">
        <w:trPr>
          <w:trHeight w:val="584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BE3F31" w:rsidRPr="001E054A" w:rsidRDefault="00BE3F31" w:rsidP="00BE3F31">
            <w:pPr>
              <w:rPr>
                <w:b/>
                <w:bCs/>
                <w:sz w:val="24"/>
                <w:szCs w:val="24"/>
              </w:rPr>
            </w:pPr>
            <w:r w:rsidRPr="001E054A">
              <w:rPr>
                <w:b/>
                <w:bCs/>
                <w:sz w:val="24"/>
                <w:szCs w:val="24"/>
              </w:rPr>
              <w:t xml:space="preserve">THEME </w:t>
            </w:r>
            <w:r>
              <w:rPr>
                <w:b/>
                <w:bCs/>
                <w:sz w:val="24"/>
                <w:szCs w:val="24"/>
              </w:rPr>
              <w:t>DU CURSUS</w:t>
            </w:r>
          </w:p>
        </w:tc>
        <w:tc>
          <w:tcPr>
            <w:tcW w:w="4911" w:type="dxa"/>
            <w:shd w:val="clear" w:color="auto" w:fill="D9D9D9" w:themeFill="background1" w:themeFillShade="D9"/>
            <w:vAlign w:val="center"/>
          </w:tcPr>
          <w:p w:rsidR="00BE3F31" w:rsidRPr="00F37DFE" w:rsidRDefault="00BE3F31" w:rsidP="00BE3F3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795795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795795">
              <w:rPr>
                <w:b/>
                <w:bCs/>
                <w:sz w:val="28"/>
                <w:szCs w:val="28"/>
              </w:rPr>
              <w:t>hème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BE3F31" w:rsidRPr="00BF4BF1" w:rsidRDefault="00BE3F31" w:rsidP="00BE3F31">
            <w:pPr>
              <w:rPr>
                <w:b/>
                <w:bCs/>
                <w:sz w:val="24"/>
                <w:szCs w:val="24"/>
              </w:rPr>
            </w:pPr>
            <w:r w:rsidRPr="00BF4BF1">
              <w:rPr>
                <w:b/>
                <w:bCs/>
                <w:sz w:val="24"/>
                <w:szCs w:val="24"/>
              </w:rPr>
              <w:t xml:space="preserve">Nbr de jours 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BE3F31" w:rsidRPr="009434AA" w:rsidRDefault="00BE3F31" w:rsidP="00BE3F31">
            <w:pPr>
              <w:rPr>
                <w:b/>
                <w:bCs/>
                <w:sz w:val="24"/>
                <w:szCs w:val="24"/>
              </w:rPr>
            </w:pPr>
            <w:r w:rsidRPr="009434AA">
              <w:rPr>
                <w:b/>
                <w:bCs/>
                <w:sz w:val="24"/>
                <w:szCs w:val="24"/>
              </w:rPr>
              <w:t>dates</w:t>
            </w:r>
          </w:p>
        </w:tc>
      </w:tr>
      <w:tr w:rsidR="00BE3F31" w:rsidTr="00BE3F31">
        <w:trPr>
          <w:trHeight w:val="661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Session </w:t>
            </w:r>
          </w:p>
        </w:tc>
        <w:tc>
          <w:tcPr>
            <w:tcW w:w="4911" w:type="dxa"/>
            <w:vAlign w:val="center"/>
          </w:tcPr>
          <w:p w:rsidR="00BE3F31" w:rsidRPr="000D1DE2" w:rsidRDefault="00BE3F31" w:rsidP="00BE3F31">
            <w:pPr>
              <w:ind w:left="317"/>
              <w:rPr>
                <w:rFonts w:cstheme="minorHAnsi"/>
              </w:rPr>
            </w:pPr>
            <w:r w:rsidRPr="000D1DE2">
              <w:rPr>
                <w:rFonts w:cstheme="minorHAnsi"/>
                <w:sz w:val="28"/>
                <w:szCs w:val="28"/>
              </w:rPr>
              <w:t>Management de Projet</w:t>
            </w:r>
          </w:p>
        </w:tc>
        <w:tc>
          <w:tcPr>
            <w:tcW w:w="1156" w:type="dxa"/>
            <w:vAlign w:val="center"/>
          </w:tcPr>
          <w:p w:rsidR="00BE3F31" w:rsidRPr="004A77A0" w:rsidRDefault="00BE3F31" w:rsidP="00BE3F31">
            <w:pPr>
              <w:tabs>
                <w:tab w:val="num" w:pos="459"/>
              </w:tabs>
              <w:ind w:left="34"/>
              <w:jc w:val="center"/>
              <w:rPr>
                <w:b/>
                <w:bCs/>
                <w:sz w:val="24"/>
                <w:szCs w:val="24"/>
              </w:rPr>
            </w:pPr>
            <w:r w:rsidRPr="004A77A0">
              <w:rPr>
                <w:b/>
                <w:bCs/>
                <w:sz w:val="24"/>
                <w:szCs w:val="24"/>
              </w:rPr>
              <w:t>05 jours</w:t>
            </w:r>
          </w:p>
        </w:tc>
        <w:tc>
          <w:tcPr>
            <w:tcW w:w="2166" w:type="dxa"/>
            <w:vAlign w:val="center"/>
          </w:tcPr>
          <w:p w:rsidR="00BE3F31" w:rsidRPr="004A77A0" w:rsidRDefault="00BE3F31" w:rsidP="00BE3F31">
            <w:pPr>
              <w:tabs>
                <w:tab w:val="num" w:pos="459"/>
              </w:tabs>
              <w:rPr>
                <w:rFonts w:cstheme="minorHAnsi"/>
                <w:sz w:val="24"/>
                <w:szCs w:val="24"/>
              </w:rPr>
            </w:pPr>
            <w:r w:rsidRPr="004A77A0">
              <w:rPr>
                <w:rFonts w:cstheme="minorHAnsi"/>
                <w:sz w:val="24"/>
                <w:szCs w:val="24"/>
              </w:rPr>
              <w:t xml:space="preserve">27 au 29 </w:t>
            </w:r>
            <w:r w:rsidRPr="004A77A0">
              <w:rPr>
                <w:rFonts w:cstheme="minorHAnsi"/>
                <w:sz w:val="24"/>
                <w:szCs w:val="24"/>
                <w:effect w:val="blinkBackground"/>
              </w:rPr>
              <w:t xml:space="preserve"> </w:t>
            </w:r>
            <w:r w:rsidRPr="004A77A0">
              <w:rPr>
                <w:rFonts w:cstheme="minorHAnsi"/>
                <w:sz w:val="24"/>
                <w:szCs w:val="24"/>
              </w:rPr>
              <w:t>/10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4A77A0">
              <w:rPr>
                <w:rFonts w:cstheme="minorHAnsi"/>
                <w:sz w:val="24"/>
                <w:szCs w:val="24"/>
              </w:rPr>
              <w:t xml:space="preserve">2015 </w:t>
            </w:r>
          </w:p>
          <w:p w:rsidR="00BE3F31" w:rsidRPr="004A77A0" w:rsidRDefault="00BE3F31" w:rsidP="00BE3F31">
            <w:pPr>
              <w:tabs>
                <w:tab w:val="num" w:pos="459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&amp;</w:t>
            </w:r>
          </w:p>
          <w:p w:rsidR="00BE3F31" w:rsidRPr="00360193" w:rsidRDefault="00BE3F31" w:rsidP="00BE3F31">
            <w:pPr>
              <w:tabs>
                <w:tab w:val="num" w:pos="459"/>
              </w:tabs>
              <w:jc w:val="center"/>
              <w:rPr>
                <w:b/>
                <w:bCs/>
              </w:rPr>
            </w:pPr>
            <w:r w:rsidRPr="004A77A0">
              <w:rPr>
                <w:rFonts w:cstheme="minorHAnsi"/>
                <w:sz w:val="24"/>
                <w:szCs w:val="24"/>
              </w:rPr>
              <w:t>04 et 05 /11/ 2015</w:t>
            </w:r>
          </w:p>
        </w:tc>
      </w:tr>
      <w:tr w:rsidR="00BE3F31" w:rsidTr="00BE3F31">
        <w:trPr>
          <w:trHeight w:val="284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Objectifs </w:t>
            </w:r>
          </w:p>
        </w:tc>
        <w:tc>
          <w:tcPr>
            <w:tcW w:w="8233" w:type="dxa"/>
            <w:gridSpan w:val="3"/>
          </w:tcPr>
          <w:p w:rsidR="00BE3F31" w:rsidRPr="000D1DE2" w:rsidRDefault="00BE3F31" w:rsidP="00B75C5E">
            <w:pPr>
              <w:pStyle w:val="Paragraphedeliste"/>
              <w:numPr>
                <w:ilvl w:val="0"/>
                <w:numId w:val="11"/>
              </w:numPr>
              <w:ind w:left="285" w:hanging="284"/>
              <w:jc w:val="both"/>
              <w:rPr>
                <w:sz w:val="24"/>
                <w:szCs w:val="24"/>
              </w:rPr>
            </w:pPr>
            <w:r w:rsidRPr="000D1DE2">
              <w:rPr>
                <w:sz w:val="24"/>
                <w:szCs w:val="24"/>
              </w:rPr>
              <w:t>Comprendre le caractère multidimensionnel d’un projet et savoir bâtir l’organisation pouvant supporter les projets.</w:t>
            </w:r>
          </w:p>
          <w:p w:rsidR="00BE3F31" w:rsidRPr="000D1DE2" w:rsidRDefault="00BE3F31" w:rsidP="00B75C5E">
            <w:pPr>
              <w:pStyle w:val="Paragraphedeliste"/>
              <w:numPr>
                <w:ilvl w:val="0"/>
                <w:numId w:val="11"/>
              </w:numPr>
              <w:ind w:left="285" w:hanging="284"/>
              <w:jc w:val="both"/>
              <w:rPr>
                <w:sz w:val="24"/>
                <w:szCs w:val="24"/>
              </w:rPr>
            </w:pPr>
            <w:r w:rsidRPr="000D1DE2">
              <w:rPr>
                <w:sz w:val="24"/>
                <w:szCs w:val="24"/>
              </w:rPr>
              <w:t>Acquisition des principes généraux de déroulement d’un projet et maitrise des facteurs clé pour sa réussite.</w:t>
            </w:r>
          </w:p>
          <w:p w:rsidR="00BE3F31" w:rsidRPr="004A77A0" w:rsidRDefault="00BE3F31" w:rsidP="00B75C5E">
            <w:pPr>
              <w:pStyle w:val="Paragraphedeliste"/>
              <w:numPr>
                <w:ilvl w:val="0"/>
                <w:numId w:val="11"/>
              </w:numPr>
              <w:ind w:left="285" w:hanging="284"/>
              <w:jc w:val="both"/>
              <w:rPr>
                <w:b/>
                <w:bCs/>
                <w:sz w:val="24"/>
                <w:szCs w:val="24"/>
              </w:rPr>
            </w:pPr>
            <w:r w:rsidRPr="004A77A0">
              <w:rPr>
                <w:b/>
                <w:bCs/>
                <w:sz w:val="24"/>
                <w:szCs w:val="24"/>
              </w:rPr>
              <w:t>Découverte du référentiel en management de projet du PMI.</w:t>
            </w:r>
          </w:p>
          <w:p w:rsidR="00BE3F31" w:rsidRPr="000D1DE2" w:rsidRDefault="00BE3F31" w:rsidP="00B75C5E">
            <w:pPr>
              <w:pStyle w:val="Paragraphedeliste"/>
              <w:numPr>
                <w:ilvl w:val="0"/>
                <w:numId w:val="11"/>
              </w:numPr>
              <w:ind w:left="285" w:hanging="284"/>
              <w:jc w:val="both"/>
              <w:rPr>
                <w:sz w:val="24"/>
                <w:szCs w:val="24"/>
              </w:rPr>
            </w:pPr>
            <w:r w:rsidRPr="000D1DE2">
              <w:rPr>
                <w:sz w:val="24"/>
                <w:szCs w:val="24"/>
              </w:rPr>
              <w:t>Découverte de l’approche qualitative (processus) de gestion de projet.</w:t>
            </w:r>
          </w:p>
          <w:p w:rsidR="00BE3F31" w:rsidRPr="000D1DE2" w:rsidRDefault="00BE3F31" w:rsidP="00B75C5E">
            <w:pPr>
              <w:pStyle w:val="Paragraphedeliste"/>
              <w:numPr>
                <w:ilvl w:val="0"/>
                <w:numId w:val="11"/>
              </w:numPr>
              <w:ind w:left="285" w:hanging="284"/>
              <w:jc w:val="both"/>
              <w:rPr>
                <w:sz w:val="24"/>
                <w:szCs w:val="24"/>
              </w:rPr>
            </w:pPr>
            <w:r w:rsidRPr="000D1DE2">
              <w:rPr>
                <w:sz w:val="24"/>
                <w:szCs w:val="24"/>
              </w:rPr>
              <w:t>Acquisition des connaissances, outils et technique</w:t>
            </w:r>
            <w:r w:rsidR="007C55A1">
              <w:rPr>
                <w:sz w:val="24"/>
                <w:szCs w:val="24"/>
              </w:rPr>
              <w:t>s</w:t>
            </w:r>
            <w:r w:rsidRPr="000D1DE2">
              <w:rPr>
                <w:sz w:val="24"/>
                <w:szCs w:val="24"/>
              </w:rPr>
              <w:t xml:space="preserve"> utilises dans les 47 processus des 05 groupes de processus de gestion de projets, repartis sur les 10 domaines de connaissances.  </w:t>
            </w:r>
          </w:p>
        </w:tc>
      </w:tr>
      <w:tr w:rsidR="00BE3F31" w:rsidTr="00BE3F31">
        <w:trPr>
          <w:trHeight w:val="284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</w:p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noProof/>
                <w:sz w:val="24"/>
                <w:szCs w:val="24"/>
                <w:lang w:eastAsia="fr-FR"/>
              </w:rPr>
              <w:pict>
                <v:group id="_x0000_s1158" style="position:absolute;margin-left:4.5pt;margin-top:-15.6pt;width:50pt;height:50pt;z-index:-251624448" coordorigin="537,3384">
                  <v:shape id="_x0000_s1159" style="position:absolute;left:537;top:3384;width:1000;height:1000" coordorigin="537,3384" path="m1537,3884r-2,-41l1530,3802r-8,-39l1512,3726r-14,-37l1481,3654r-19,-34l1441,3588r-24,-30l1391,3530r-29,-26l1332,3480r-32,-22l1267,3439r-35,-16l1195,3409r-38,-11l1118,3390r-40,-5l1037,3384r-41,1l956,3390r-39,8l879,3409r-37,14l807,3439r-33,19l742,3480r-30,24l683,3530r-26,28l633,3588r-21,32l593,3654r-17,35l563,3726r-11,37l544,3802r-5,41l537,3884r2,41l544,3965r8,39l563,4042r13,36l593,4113r19,34l633,4179r24,30l683,4237r29,26l742,4287r32,22l807,4328r35,16l879,4358r38,11l956,4377r40,5l1037,4384r41,-2l1118,4377r39,-8l1195,4358r37,-14l1267,4328r33,-19l1332,4287r30,-24l1391,4237r26,-28l1441,4179r21,-32l1481,4113r17,-35l1512,4042r10,-38l1530,3965r5,-40l1537,3884xe" fillcolor="#488bc5" stroked="f">
                    <v:path arrowok="t"/>
                  </v:shape>
                  <v:group id="_x0000_s1160" style="position:absolute;left:591;top:3437;width:893;height:893" coordorigin="591,3437" coordsize="893,893">
                    <v:shape id="_x0000_s1161" style="position:absolute;left:591;top:3437;width:893;height:893" coordorigin="591,3437" coordsize="893,893" path="m1484,3884r-2,-37l1478,3811r-7,-35l1461,3742r-13,-32l1434,3678r-17,-30l1397,3620r-21,-27l1353,3568r-25,-23l1301,3523r-29,-19l1242,3487r-31,-15l1178,3460r-34,-10l1109,3443r-35,-4l1037,3437r-37,2l965,3443r-35,7l896,3460r-33,12l832,3487r-30,17l773,3523r-27,22l721,3568r-23,25l677,3620r-20,28l640,3678r-14,32l613,3742r-10,34l596,3811r-4,36l591,3884r1,36l596,3956r7,35l613,4025r13,32l640,4089r17,30l677,4147r21,27l721,4199r25,24l773,4244r29,19l832,4280r31,15l896,4307r34,10l965,4324r35,5l1037,4330r37,-1l1109,4324r35,-7l1178,4307r33,-12l1242,4280r30,-17l1301,4244r27,-21l1353,4199r23,-25l1397,4147r20,-28l1434,4089r14,-32l1461,4025r10,-34l1478,3956r4,-36l1484,3884xe" fillcolor="#fdfdfd" stroked="f">
                      <v:path arrowok="t"/>
                    </v:shape>
                    <v:group id="_x0000_s1162" style="position:absolute;left:747;top:3681;width:593;height:385" coordorigin="747,3681" coordsize="593,385">
                      <v:shape id="_x0000_s1163" style="position:absolute;left:747;top:3681;width:593;height:385" coordorigin="747,3681" coordsize="593,385" path="m1220,3832r12,-14l1235,3803r9,-4l1247,3782r,-12l1242,3770r4,-25l1245,3730r-8,-16l1235,3710r-22,-20l1199,3686r,-1l1184,3683r-14,l1167,3681r,4l1170,3685r-17,3l1139,3702r5,21l1145,3744r-2,14l1146,3763r2,4l1148,3772r-2,17l1139,3811r-3,5l1139,3820r2,8l1146,3832r,5l1143,3844r-2,5l1134,3849r-5,10l1131,3861r3,5l1134,3868r8,7l1166,3885r6,3l1177,3888r14,2l1209,3896r18,10l1245,3923r11,20l1258,3949r3,12l1264,3979r3,29l1268,4037r23,-6l1310,4023r17,-9l1340,4006r,-7l1340,3975r-1,-23l1336,3933r-3,-15l1317,3896r-20,-9l1280,3883r-2,l1254,3873r-13,-10l1239,3859r-7,-10l1225,3849r-2,-5l1223,3837r-3,-5xe" fillcolor="#5f6062" stroked="f">
                        <v:path arrowok="t"/>
                      </v:shape>
                      <v:shape id="_x0000_s1164" style="position:absolute;left:747;top:3681;width:593;height:385" coordorigin="747,3681" coordsize="593,385" path="m1145,4108r20,-5l1184,4097r16,-6l1216,4083r13,-7l1241,4068r6,-2l1244,4066r,-7l1244,4035r-1,-23l1241,3990r-2,-18l1236,3957r-17,-26l1199,3919r-19,-6l1166,3910r-1,-1l1139,3901r-16,-9l1115,3881r-8,-13l1098,3866r-3,-5l1093,3854r,-7l1105,3822r5,-14l1122,3803r2,-21l1124,3767r-5,-2l1123,3738r,-17l1119,3707r-9,-17l1088,3669r-19,-9l1062,3659r-17,-2l1028,3654r-5,-2l1023,3659r3,l1004,3662r-13,10l980,3690r-10,24l968,3738r1,19l970,3765r-4,2l963,3775r,7l968,3803r12,5l984,3829r11,15l997,3847r-3,7l994,3861r-2,5l982,3868r-7,13l965,3892r-16,9l923,3909r-13,4l891,3918r-21,12l855,3953r-5,13l847,3984r-2,21l844,4028r-1,23l843,4066r12,8l868,4081r15,7l899,4095r18,6l936,4107r21,4l981,4115r25,2l1033,4119r12,l1073,4118r25,-2l1122,4113r23,-5xe" fillcolor="#5f6062" stroked="f">
                        <v:path arrowok="t"/>
                      </v:shape>
                      <v:shape id="_x0000_s1165" style="position:absolute;left:747;top:3681;width:593;height:385" coordorigin="747,3681" coordsize="593,385" path="m846,3769r-3,1l841,3777r,5l846,3799r9,4l858,3818r9,14l867,3837r-2,7l862,3849r-7,l850,3859r-10,11l821,3879r-11,4l795,3886r-20,7l758,3913r-6,18l749,3950r-1,22l747,3996r,10l761,4015r17,9l798,4031r21,6l821,4000r3,-26l828,3957r3,-10l834,3943r13,-24l865,3903r19,-9l901,3889r9,-1l915,3888r29,-12l953,3869r3,-3l958,3861r3,-2l954,3849r-8,l944,3844r,-7l942,3832r4,-4l951,3820r,-4l942,3795r-3,-19l939,3772r3,-5l942,3763r2,-5l944,3740r2,-21l949,3702r-15,-14l920,3685r-14,-2l891,3683r-2,-2l889,3685r2,l870,3690r-12,15l855,3710r-8,25l845,3758r1,11xe" fillcolor="#5f6062" stroked="f">
                        <v:path arrowok="t"/>
                      </v:shape>
                      <v:group id="_x0000_s1166" style="position:absolute;left:1784;top:4329;width:177;height:177" coordorigin="1784,4329" coordsize="177,177">
                        <v:shape id="_x0000_s1167" style="position:absolute;left:1784;top:4329;width:177;height:177" coordorigin="1784,4329" coordsize="177,177" path="m1961,4418r,-6l1957,4390r-10,-20l1933,4353r-17,-13l1895,4332r-22,-3l1866,4329r-22,5l1825,4343r-17,14l1795,4375r-8,20l1784,4418r,6l1789,4446r9,20l1812,4482r18,13l1850,4503r23,3l1879,4506r22,-4l1921,4492r16,-14l1950,4461r8,-21l1961,4418xe" fillcolor="#fdfdfd" stroked="f">
                          <v:path arrowok="t"/>
                        </v:shape>
                        <v:group id="_x0000_s1168" style="position:absolute;left:1828;top:4373;width:89;height:89" coordorigin="1828,4373" coordsize="89,89">
                          <v:shape id="_x0000_s1169" style="position:absolute;left:1828;top:4373;width:89;height:89" coordorigin="1828,4373" coordsize="89,89" path="m1917,4418r,-3l1910,4394r-16,-15l1873,4373r-4,1l1849,4381r-15,15l1828,4418r,3l1835,4442r16,14l1873,4462r3,l1897,4455r14,-16l1917,4418xe" fillcolor="#4c4b4d" stroked="f">
                            <v:path arrowok="t"/>
                          </v:shape>
                          <v:group id="_x0000_s1170" style="position:absolute;left:1793;top:3416;width:177;height:177" coordorigin="1793,3416" coordsize="177,177">
                            <v:shape id="_x0000_s1171" style="position:absolute;left:1793;top:3416;width:177;height:177" coordorigin="1793,3416" coordsize="177,177" path="m1970,3504r,-6l1966,3476r-10,-20l1942,3440r-17,-13l1904,3418r-22,-2l1876,3416r-23,4l1834,3430r-17,14l1804,3461r-8,21l1793,3504r,6l1798,3532r9,20l1821,3569r18,13l1859,3590r23,3l1888,3593r22,-5l1930,3579r16,-14l1959,3547r8,-20l1970,3504xe" fillcolor="#fdfdfd" stroked="f">
                              <v:path arrowok="t"/>
                            </v:shape>
                            <v:group id="_x0000_s1172" style="position:absolute;left:1837;top:3460;width:89;height:89" coordorigin="1837,3460" coordsize="89,89">
                              <v:shape id="_x0000_s1173" style="position:absolute;left:1837;top:3460;width:89;height:89" coordorigin="1837,3460" coordsize="89,89" path="m1926,3504r,-3l1919,3480r-16,-15l1882,3460r-3,l1858,3467r-15,16l1837,3504r,3l1844,3528r16,15l1882,3548r3,l1906,3541r14,-15l1926,3504xe" fillcolor="#4c4b4d" stroked="f">
                                <v:path arrowok="t"/>
                              </v:shape>
                              <v:group id="_x0000_s1174" style="position:absolute;left:1784;top:3717;width:177;height:177" coordorigin="1784,3717" coordsize="177,177">
                                <v:shape id="_x0000_s1175" style="position:absolute;left:1784;top:3717;width:177;height:177" coordorigin="1784,3717" coordsize="177,177" path="m1961,3805r,-6l1957,3777r-10,-20l1933,3741r-17,-13l1895,3720r-22,-3l1866,3717r-22,4l1825,3731r-17,14l1795,3762r-8,21l1784,3805r,6l1789,3833r9,20l1812,3870r18,13l1850,3891r23,3l1879,3894r22,-5l1921,3880r16,-14l1950,3848r8,-20l1961,3805xe" fillcolor="#fdfdfd" stroked="f">
                                  <v:path arrowok="t"/>
                                </v:shape>
                                <v:group id="_x0000_s1176" style="position:absolute;left:1828;top:3761;width:89;height:89" coordorigin="1828,3761" coordsize="89,89">
                                  <v:shape id="_x0000_s1177" style="position:absolute;left:1828;top:3761;width:89;height:89" coordorigin="1828,3761" coordsize="89,89" path="m1917,3805r,-3l1910,3781r-16,-15l1873,3761r-4,l1849,3768r-15,16l1828,3805r,3l1835,3829r16,15l1873,3850r3,-1l1897,3842r14,-15l1917,3805xe" fillcolor="#4c4b4d" stroked="f">
                                    <v:path arrowok="t"/>
                                  </v:shape>
                                  <v:group id="_x0000_s1178" style="position:absolute;left:1793;top:4019;width:177;height:177" coordorigin="1793,4019" coordsize="177,177">
                                    <v:shape id="_x0000_s1179" style="position:absolute;left:1793;top:4019;width:177;height:177" coordorigin="1793,4019" coordsize="177,177" path="m1970,4108r,-6l1966,4080r-10,-20l1942,4043r-17,-13l1904,4022r-22,-3l1876,4019r-23,5l1834,4033r-17,14l1804,4065r-8,20l1793,4108r,6l1798,4136r9,20l1821,4172r18,13l1859,4193r23,3l1888,4196r22,-4l1930,4182r16,-14l1959,4151r8,-21l1970,4108xe" fillcolor="#fdfdfd" stroked="f">
                                      <v:path arrowok="t"/>
                                    </v:shape>
                                    <v:group id="_x0000_s1180" style="position:absolute;left:1837;top:4064;width:89;height:89" coordorigin="1837,4064" coordsize="89,89">
                                      <v:shape id="_x0000_s1181" style="position:absolute;left:1837;top:4064;width:89;height:89" coordorigin="1837,4064" coordsize="89,89" path="m1926,4108r,-3l1919,4084r-16,-15l1882,4064r-3,l1858,4071r-15,15l1837,4108r,3l1844,4132r16,15l1882,4152r3,l1906,4145r14,-16l1926,4108xe" fillcolor="#4c4b4d" stroked="f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w:pict>
            </w:r>
          </w:p>
          <w:p w:rsidR="00BE3F31" w:rsidRPr="00B75C5E" w:rsidRDefault="00BE3F31" w:rsidP="00BE3F31">
            <w:pPr>
              <w:rPr>
                <w:sz w:val="24"/>
                <w:szCs w:val="24"/>
              </w:rPr>
            </w:pPr>
          </w:p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     </w:t>
            </w:r>
          </w:p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     PUBLIC             </w:t>
            </w:r>
          </w:p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  CONCERNE</w:t>
            </w:r>
          </w:p>
        </w:tc>
        <w:tc>
          <w:tcPr>
            <w:tcW w:w="8233" w:type="dxa"/>
            <w:gridSpan w:val="3"/>
            <w:vAlign w:val="center"/>
          </w:tcPr>
          <w:p w:rsidR="00BE3F31" w:rsidRDefault="00BE3F31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bCs/>
                <w:sz w:val="24"/>
                <w:szCs w:val="24"/>
              </w:rPr>
            </w:pPr>
            <w:r w:rsidRPr="00BE3F31">
              <w:rPr>
                <w:bCs/>
                <w:sz w:val="24"/>
                <w:szCs w:val="24"/>
              </w:rPr>
              <w:t>les Directeurs de projets, les Chefs de projets,</w:t>
            </w:r>
          </w:p>
          <w:p w:rsidR="00BE3F31" w:rsidRPr="00BE3F31" w:rsidRDefault="00BE3F31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les cadres et managers impliqués dans le management des projets </w:t>
            </w:r>
            <w:r w:rsidRPr="00BE3F31">
              <w:rPr>
                <w:bCs/>
                <w:sz w:val="24"/>
                <w:szCs w:val="24"/>
              </w:rPr>
              <w:t xml:space="preserve"> </w:t>
            </w:r>
          </w:p>
          <w:p w:rsidR="00BE3F31" w:rsidRDefault="00BE3F31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bCs/>
                <w:sz w:val="24"/>
                <w:szCs w:val="24"/>
              </w:rPr>
            </w:pPr>
            <w:r w:rsidRPr="00DC0D07">
              <w:rPr>
                <w:bCs/>
                <w:sz w:val="24"/>
                <w:szCs w:val="24"/>
              </w:rPr>
              <w:t xml:space="preserve">les  Responsables fonctionnels et  opérationnels dans les projets, </w:t>
            </w:r>
          </w:p>
          <w:p w:rsidR="00BE3F31" w:rsidRDefault="00BE3F31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bCs/>
                <w:sz w:val="24"/>
                <w:szCs w:val="24"/>
              </w:rPr>
            </w:pPr>
            <w:r w:rsidRPr="00DC0D07">
              <w:rPr>
                <w:bCs/>
                <w:sz w:val="24"/>
                <w:szCs w:val="24"/>
              </w:rPr>
              <w:t xml:space="preserve">Les Superviseurs des projets, </w:t>
            </w:r>
          </w:p>
          <w:p w:rsidR="00BE3F31" w:rsidRDefault="00BE3F31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Les </w:t>
            </w:r>
            <w:r w:rsidRPr="00DC0D07">
              <w:rPr>
                <w:bCs/>
                <w:sz w:val="24"/>
                <w:szCs w:val="24"/>
              </w:rPr>
              <w:t>ingén</w:t>
            </w:r>
            <w:r>
              <w:rPr>
                <w:bCs/>
                <w:sz w:val="24"/>
                <w:szCs w:val="24"/>
              </w:rPr>
              <w:t>ieurs dans diverses disciplines.</w:t>
            </w:r>
          </w:p>
          <w:p w:rsidR="00BE3F31" w:rsidRPr="00D04362" w:rsidRDefault="00BE3F31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sz w:val="24"/>
                <w:szCs w:val="24"/>
              </w:rPr>
            </w:pPr>
            <w:r w:rsidRPr="00DC0D07">
              <w:rPr>
                <w:bCs/>
                <w:sz w:val="24"/>
                <w:szCs w:val="24"/>
              </w:rPr>
              <w:t>les Responsables de services</w:t>
            </w:r>
            <w:r>
              <w:rPr>
                <w:bCs/>
                <w:sz w:val="24"/>
                <w:szCs w:val="24"/>
              </w:rPr>
              <w:t>…..</w:t>
            </w:r>
          </w:p>
          <w:p w:rsidR="00D04362" w:rsidRPr="000D1DE2" w:rsidRDefault="00D04362" w:rsidP="00B75C5E">
            <w:pPr>
              <w:pStyle w:val="Paragraphedeliste"/>
              <w:numPr>
                <w:ilvl w:val="0"/>
                <w:numId w:val="12"/>
              </w:numPr>
              <w:ind w:left="427" w:hanging="28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Toute personne impliquée dans les projets. </w:t>
            </w:r>
          </w:p>
        </w:tc>
      </w:tr>
      <w:tr w:rsidR="00BE3F31" w:rsidTr="00BE3F31">
        <w:trPr>
          <w:trHeight w:val="284"/>
        </w:trPr>
        <w:tc>
          <w:tcPr>
            <w:tcW w:w="1700" w:type="dxa"/>
            <w:vAlign w:val="center"/>
          </w:tcPr>
          <w:p w:rsidR="00BE3F31" w:rsidRPr="00B75C5E" w:rsidRDefault="00B807AD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>Pré requis souhaitables</w:t>
            </w:r>
          </w:p>
        </w:tc>
        <w:tc>
          <w:tcPr>
            <w:tcW w:w="8233" w:type="dxa"/>
            <w:gridSpan w:val="3"/>
            <w:vAlign w:val="center"/>
          </w:tcPr>
          <w:p w:rsidR="00BE3F31" w:rsidRPr="00DC0D07" w:rsidRDefault="007C55A1" w:rsidP="00B75C5E">
            <w:pPr>
              <w:pStyle w:val="Paragraphedeliste"/>
              <w:numPr>
                <w:ilvl w:val="0"/>
                <w:numId w:val="13"/>
              </w:numPr>
              <w:ind w:left="427" w:hanging="28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B807AD">
              <w:rPr>
                <w:bCs/>
                <w:sz w:val="24"/>
                <w:szCs w:val="24"/>
              </w:rPr>
              <w:t xml:space="preserve">Avoir un niveau universitaire + une expérience </w:t>
            </w:r>
            <w:r w:rsidR="00D04362">
              <w:rPr>
                <w:bCs/>
                <w:sz w:val="24"/>
                <w:szCs w:val="24"/>
              </w:rPr>
              <w:t xml:space="preserve">dans le domaine de gestion </w:t>
            </w:r>
            <w:r>
              <w:rPr>
                <w:bCs/>
                <w:sz w:val="24"/>
                <w:szCs w:val="24"/>
              </w:rPr>
              <w:t xml:space="preserve">de </w:t>
            </w:r>
            <w:r w:rsidR="00D04362">
              <w:rPr>
                <w:bCs/>
                <w:sz w:val="24"/>
                <w:szCs w:val="24"/>
              </w:rPr>
              <w:t>projet</w:t>
            </w:r>
            <w:r>
              <w:rPr>
                <w:bCs/>
                <w:sz w:val="24"/>
                <w:szCs w:val="24"/>
              </w:rPr>
              <w:t>.</w:t>
            </w:r>
            <w:r w:rsidR="00D04362">
              <w:rPr>
                <w:bCs/>
                <w:sz w:val="24"/>
                <w:szCs w:val="24"/>
              </w:rPr>
              <w:t xml:space="preserve">  </w:t>
            </w:r>
            <w:r w:rsidR="00B807A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E3F31" w:rsidTr="00B75C5E">
        <w:trPr>
          <w:trHeight w:val="284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Mode de déroulement </w:t>
            </w:r>
          </w:p>
        </w:tc>
        <w:tc>
          <w:tcPr>
            <w:tcW w:w="8233" w:type="dxa"/>
            <w:gridSpan w:val="3"/>
            <w:vAlign w:val="center"/>
          </w:tcPr>
          <w:p w:rsidR="00BE3F31" w:rsidRPr="00F37DFE" w:rsidRDefault="00BE3F31" w:rsidP="00B75C5E">
            <w:pPr>
              <w:jc w:val="both"/>
              <w:rPr>
                <w:sz w:val="24"/>
                <w:szCs w:val="24"/>
              </w:rPr>
            </w:pPr>
            <w:r w:rsidRPr="00F37DFE">
              <w:rPr>
                <w:sz w:val="24"/>
                <w:szCs w:val="24"/>
              </w:rPr>
              <w:t xml:space="preserve">Le nombre de séances prévu est de </w:t>
            </w:r>
            <w:r>
              <w:rPr>
                <w:sz w:val="24"/>
                <w:szCs w:val="24"/>
              </w:rPr>
              <w:t xml:space="preserve">cinq </w:t>
            </w:r>
            <w:r w:rsidRPr="00F37DF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05</w:t>
            </w:r>
            <w:r w:rsidRPr="00F37DF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jours </w:t>
            </w:r>
            <w:r w:rsidRPr="00F37DFE">
              <w:rPr>
                <w:sz w:val="24"/>
                <w:szCs w:val="24"/>
              </w:rPr>
              <w:t xml:space="preserve"> soit un total </w:t>
            </w:r>
            <w:r>
              <w:rPr>
                <w:sz w:val="24"/>
                <w:szCs w:val="24"/>
              </w:rPr>
              <w:t xml:space="preserve">de 35  heurs </w:t>
            </w:r>
          </w:p>
        </w:tc>
      </w:tr>
      <w:tr w:rsidR="00BE3F31" w:rsidTr="00BE3F31">
        <w:trPr>
          <w:trHeight w:val="284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LIEU     </w:t>
            </w:r>
          </w:p>
        </w:tc>
        <w:tc>
          <w:tcPr>
            <w:tcW w:w="8233" w:type="dxa"/>
            <w:gridSpan w:val="3"/>
          </w:tcPr>
          <w:p w:rsidR="00BE3F31" w:rsidRPr="00F37DFE" w:rsidRDefault="00BE3F31" w:rsidP="00B75C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Hôtel el Hocine Ali Mendjeli Constantine   </w:t>
            </w:r>
            <w:r>
              <w:t xml:space="preserve"> </w:t>
            </w:r>
            <w:r w:rsidRPr="00241110">
              <w:rPr>
                <w:sz w:val="24"/>
                <w:szCs w:val="24"/>
              </w:rPr>
              <w:t>http://www.hotel-hocine.com/</w:t>
            </w:r>
          </w:p>
        </w:tc>
      </w:tr>
      <w:tr w:rsidR="00BE3F31" w:rsidTr="00BE3F31">
        <w:trPr>
          <w:trHeight w:val="1454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>COUT</w:t>
            </w:r>
          </w:p>
        </w:tc>
        <w:tc>
          <w:tcPr>
            <w:tcW w:w="8233" w:type="dxa"/>
            <w:gridSpan w:val="3"/>
            <w:vAlign w:val="center"/>
          </w:tcPr>
          <w:p w:rsidR="00BE3F31" w:rsidRDefault="00BE3F31" w:rsidP="00B75C5E">
            <w:pPr>
              <w:jc w:val="both"/>
              <w:rPr>
                <w:sz w:val="24"/>
                <w:szCs w:val="24"/>
              </w:rPr>
            </w:pPr>
            <w:r w:rsidRPr="00F37DFE">
              <w:rPr>
                <w:sz w:val="24"/>
                <w:szCs w:val="24"/>
              </w:rPr>
              <w:t xml:space="preserve">Le coût est fixé à  </w:t>
            </w:r>
            <w:r>
              <w:rPr>
                <w:sz w:val="24"/>
                <w:szCs w:val="24"/>
              </w:rPr>
              <w:t>80 000,00</w:t>
            </w:r>
            <w:r w:rsidRPr="00F37DFE">
              <w:rPr>
                <w:sz w:val="24"/>
                <w:szCs w:val="24"/>
              </w:rPr>
              <w:t xml:space="preserve">  DA en </w:t>
            </w:r>
            <w:r>
              <w:rPr>
                <w:sz w:val="24"/>
                <w:szCs w:val="24"/>
              </w:rPr>
              <w:t>t</w:t>
            </w:r>
            <w:r w:rsidRPr="00F37DF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c </w:t>
            </w:r>
            <w:r w:rsidRPr="00F37DFE">
              <w:rPr>
                <w:sz w:val="24"/>
                <w:szCs w:val="24"/>
              </w:rPr>
              <w:t xml:space="preserve"> par personne</w:t>
            </w:r>
            <w:r>
              <w:rPr>
                <w:sz w:val="24"/>
                <w:szCs w:val="24"/>
              </w:rPr>
              <w:t xml:space="preserve"> pour les cinq jours. </w:t>
            </w:r>
          </w:p>
          <w:p w:rsidR="00BE3F31" w:rsidRPr="00F37DFE" w:rsidRDefault="00BE3F31" w:rsidP="00B75C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37DFE">
              <w:rPr>
                <w:sz w:val="24"/>
                <w:szCs w:val="24"/>
              </w:rPr>
              <w:t xml:space="preserve">Ce montant comprend les frais   d’enseignement, la documentation </w:t>
            </w:r>
            <w:r>
              <w:rPr>
                <w:sz w:val="24"/>
                <w:szCs w:val="24"/>
              </w:rPr>
              <w:t xml:space="preserve"> </w:t>
            </w:r>
            <w:r w:rsidRPr="00F37DFE">
              <w:rPr>
                <w:sz w:val="24"/>
                <w:szCs w:val="24"/>
              </w:rPr>
              <w:t>et la restauration de midi.</w:t>
            </w:r>
            <w:r>
              <w:rPr>
                <w:sz w:val="24"/>
                <w:szCs w:val="24"/>
              </w:rPr>
              <w:t xml:space="preserve"> Des remises peuvent vous être accordées à partir de 3 inscrits par thème sur la même   session.     </w:t>
            </w:r>
          </w:p>
        </w:tc>
      </w:tr>
      <w:tr w:rsidR="00BE3F31" w:rsidTr="00BE3F31">
        <w:trPr>
          <w:trHeight w:val="933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ANIMATEUR </w:t>
            </w:r>
          </w:p>
        </w:tc>
        <w:tc>
          <w:tcPr>
            <w:tcW w:w="8233" w:type="dxa"/>
            <w:gridSpan w:val="3"/>
          </w:tcPr>
          <w:p w:rsidR="00BE3F31" w:rsidRPr="00F37DFE" w:rsidRDefault="00BE3F31" w:rsidP="00B75C5E">
            <w:pPr>
              <w:ind w:left="1"/>
              <w:jc w:val="both"/>
              <w:rPr>
                <w:sz w:val="24"/>
                <w:szCs w:val="24"/>
              </w:rPr>
            </w:pPr>
            <w:r w:rsidRPr="00FC243B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Cette formation Management </w:t>
            </w:r>
            <w:r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de projet </w:t>
            </w:r>
            <w:r w:rsidRPr="00FC243B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est assurée par un expert en gestion de projet certifié PMP®</w:t>
            </w:r>
            <w:r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  Mer BOULKADID NASDEDDINE (voir cv sur la page du site web de la ccir. </w:t>
            </w:r>
          </w:p>
        </w:tc>
      </w:tr>
      <w:tr w:rsidR="00BE3F31" w:rsidTr="00BE3F31">
        <w:trPr>
          <w:trHeight w:val="869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Inscriptions et confirmation </w:t>
            </w:r>
          </w:p>
        </w:tc>
        <w:tc>
          <w:tcPr>
            <w:tcW w:w="8233" w:type="dxa"/>
            <w:gridSpan w:val="3"/>
            <w:shd w:val="clear" w:color="auto" w:fill="F2F2F2" w:themeFill="background1" w:themeFillShade="F2"/>
          </w:tcPr>
          <w:p w:rsidR="00BE3F31" w:rsidRDefault="00BE3F31" w:rsidP="00B75C5E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shape id="_x0000_s1157" style="position:absolute;left:0;text-align:left;margin-left:208.95pt;margin-top:10.8pt;width:18pt;height:23.8pt;z-index:-251625472;mso-position-horizontal-relative:text;mso-position-vertical-relative:text" coordorigin="10984,14747" coordsize="360,476" path="m11019,15039r-9,8l10998,15063r-9,17l10984,15099r,20l10986,15135r8,19l11005,15170r20,18l11044,15197r26,5l11090,15200r18,-5l11125,15185r13,-11l11244,15069r8,-10l11263,15056r11,3l11285,15061r8,9l11296,15081r3,10l11295,15103r-8,7l11201,15196r-5,6l11196,15211r5,6l11207,15223r10,l11223,15217r84,-85l11320,15117r6,-18l11326,15079r-1,-6l11317,15054r-15,-15l11284,15030r-22,-2l11243,15033r-17,11l11222,15048r-105,105l11101,15165r-19,6l11062,15171r-4,-1l11039,15161r-15,-15l11016,15127r-2,-20l11018,15088r11,-16l11032,15069r7,-8l11047,15069r5,4l11064,15076r,l11085,15075r20,-2l11126,15069r19,-5l11165,15058r18,-8l11202,15041r17,-11l11236,15018r16,-13l11263,14995r14,-16l11290,14963r11,-17l11311,14929r9,-18l11328,14892r6,-20l11339,14852r3,-20l11344,14812r,-16l11341,14784r-4,-5l11313,14756r-17,-9l11277,14747r-5,2l11260,14753r-12,13l11245,14777r-12,44l11234,14840r9,17l11243,14858r16,15l11252,14894r-9,18l11231,14930r-13,16l11202,14960r-17,12l11167,14981r-20,8l11141,14991r-15,-16l11109,14966r-20,-1l11089,14965r-44,12l11034,14980r-13,12l11017,15004r-2,5l11012,15018r2,12l11019,15039xe" fillcolor="#585a5b" stroked="f">
                  <v:path arrowok="t"/>
                </v:shape>
              </w:pict>
            </w:r>
            <w:r w:rsidRPr="00CD501D">
              <w:rPr>
                <w:b/>
                <w:bCs/>
                <w:noProof/>
                <w:sz w:val="24"/>
                <w:szCs w:val="24"/>
                <w:lang w:eastAsia="fr-FR"/>
              </w:rPr>
              <w:pict>
                <v:shape id="_x0000_s1156" style="position:absolute;left:0;text-align:left;margin-left:201.15pt;margin-top:4.55pt;width:25.8pt;height:34.3pt;z-index:-251626496;mso-position-horizontal-relative:text;mso-position-vertical-relative:text" coordorigin="10758,14537" coordsize="893,893" path="m11651,14983r-2,-36l11645,14911r-7,-35l11628,14842r-12,-32l11601,14778r-17,-30l11564,14720r-21,-27l11520,14668r-25,-24l11468,14623r-29,-19l11409,14587r-31,-15l11345,14560r-34,-10l11277,14543r-36,-5l11204,14537r-36,1l11132,14543r-35,7l11063,14560r-33,12l10999,14587r-30,17l10940,14623r-26,21l10888,14668r-23,25l10844,14720r-19,28l10807,14778r-14,32l10780,14842r-9,34l10763,14911r-4,36l10758,14983r1,37l10763,15056r8,35l10780,15125r13,32l10807,15189r18,30l10844,15247r21,27l10888,15299r26,23l10940,15344r29,19l10999,15380r31,15l11063,15407r34,10l11132,15424r36,4l11204,15430r37,-2l11277,15424r34,-7l11345,15407r33,-12l11409,15380r30,-17l11468,15344r27,-22l11520,15299r23,-25l11564,15247r20,-28l11601,15189r15,-32l11628,15125r10,-34l11645,15056r4,-36l11651,14983xe" fillcolor="#fdfdfd" stroked="f">
                  <v:path arrowok="t"/>
                </v:shape>
              </w:pict>
            </w:r>
            <w:r w:rsidRPr="00F37DFE">
              <w:rPr>
                <w:sz w:val="24"/>
                <w:szCs w:val="24"/>
              </w:rPr>
              <w:t>A la Chambre de Commerce et d’industrie du Rhumel, 06 rue du 26 novembre 1974 Cne,</w:t>
            </w:r>
            <w:r>
              <w:rPr>
                <w:sz w:val="24"/>
                <w:szCs w:val="24"/>
              </w:rPr>
              <w:t xml:space="preserve"> </w:t>
            </w:r>
            <w:r w:rsidRPr="00F37DFE">
              <w:rPr>
                <w:sz w:val="24"/>
                <w:szCs w:val="24"/>
              </w:rPr>
              <w:t>Tel 031 93 19 65/ 031 93 59 23</w:t>
            </w:r>
            <w:r>
              <w:rPr>
                <w:sz w:val="24"/>
                <w:szCs w:val="24"/>
              </w:rPr>
              <w:t xml:space="preserve">  </w:t>
            </w:r>
            <w:r w:rsidRPr="00F37DFE">
              <w:rPr>
                <w:sz w:val="24"/>
                <w:szCs w:val="24"/>
              </w:rPr>
              <w:t xml:space="preserve"> fax 031 93 78 07ou par  </w:t>
            </w:r>
            <w:r>
              <w:rPr>
                <w:sz w:val="24"/>
                <w:szCs w:val="24"/>
              </w:rPr>
              <w:t xml:space="preserve">     </w:t>
            </w:r>
          </w:p>
          <w:p w:rsidR="00BE3F31" w:rsidRPr="00F37DFE" w:rsidRDefault="00BE3F31" w:rsidP="00B75C5E">
            <w:pPr>
              <w:jc w:val="both"/>
              <w:rPr>
                <w:sz w:val="24"/>
                <w:szCs w:val="24"/>
              </w:rPr>
            </w:pPr>
            <w:r w:rsidRPr="00F37DFE">
              <w:rPr>
                <w:sz w:val="24"/>
                <w:szCs w:val="24"/>
              </w:rPr>
              <w:t>Email  cci-rhumel@caci.dz</w:t>
            </w:r>
          </w:p>
        </w:tc>
      </w:tr>
      <w:tr w:rsidR="00BE3F31" w:rsidTr="00BE3F31">
        <w:trPr>
          <w:trHeight w:val="1771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>Règlement </w:t>
            </w:r>
          </w:p>
        </w:tc>
        <w:tc>
          <w:tcPr>
            <w:tcW w:w="8233" w:type="dxa"/>
            <w:gridSpan w:val="3"/>
          </w:tcPr>
          <w:p w:rsidR="00BE3F31" w:rsidRPr="00F97DAE" w:rsidRDefault="00BE3F31" w:rsidP="00B75C5E">
            <w:pPr>
              <w:jc w:val="both"/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 xml:space="preserve">Le règlement doit être effectué </w:t>
            </w:r>
            <w:r w:rsidRPr="00F97DAE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 </w:t>
            </w:r>
            <w:r w:rsidRPr="00F97DAE">
              <w:rPr>
                <w:sz w:val="24"/>
                <w:szCs w:val="24"/>
              </w:rPr>
              <w:t>A réception de facture</w:t>
            </w:r>
          </w:p>
          <w:p w:rsidR="00BE3F31" w:rsidRPr="009C7575" w:rsidRDefault="00BE3F31" w:rsidP="00B75C5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>soit par chèque bancaire à l’ordre de la CCI</w:t>
            </w:r>
            <w:r>
              <w:rPr>
                <w:sz w:val="24"/>
                <w:szCs w:val="24"/>
              </w:rPr>
              <w:t>R</w:t>
            </w:r>
          </w:p>
          <w:p w:rsidR="00BE3F31" w:rsidRDefault="00BE3F31" w:rsidP="00B75C5E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 xml:space="preserve">soit par virement bancaire sur notre compte : </w:t>
            </w:r>
          </w:p>
          <w:p w:rsidR="00BE3F31" w:rsidRPr="009C7575" w:rsidRDefault="00BE3F31" w:rsidP="00B75C5E">
            <w:pPr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CPA  004 00352 401 7016401 CLE 88</w:t>
            </w:r>
          </w:p>
          <w:p w:rsidR="00BE3F31" w:rsidRPr="00F37DFE" w:rsidRDefault="00BE3F31" w:rsidP="00B75C5E">
            <w:pPr>
              <w:jc w:val="both"/>
              <w:rPr>
                <w:sz w:val="24"/>
                <w:szCs w:val="24"/>
              </w:rPr>
            </w:pPr>
            <w:r w:rsidRPr="009C7575">
              <w:rPr>
                <w:sz w:val="24"/>
                <w:szCs w:val="24"/>
              </w:rPr>
              <w:t xml:space="preserve"> (Merci de nous envoyer par fax la copie de l’ordre de virement pour enregistrement définitif de l’inscription).</w:t>
            </w:r>
          </w:p>
        </w:tc>
      </w:tr>
      <w:tr w:rsidR="00BE3F31" w:rsidTr="00BE3F31">
        <w:trPr>
          <w:trHeight w:val="284"/>
        </w:trPr>
        <w:tc>
          <w:tcPr>
            <w:tcW w:w="1700" w:type="dxa"/>
            <w:vAlign w:val="center"/>
          </w:tcPr>
          <w:p w:rsidR="00BE3F31" w:rsidRPr="00B75C5E" w:rsidRDefault="00BE3F31" w:rsidP="00BE3F31">
            <w:pPr>
              <w:rPr>
                <w:sz w:val="24"/>
                <w:szCs w:val="24"/>
              </w:rPr>
            </w:pPr>
            <w:r w:rsidRPr="00B75C5E">
              <w:rPr>
                <w:sz w:val="24"/>
                <w:szCs w:val="24"/>
              </w:rPr>
              <w:t xml:space="preserve">Date début </w:t>
            </w:r>
          </w:p>
        </w:tc>
        <w:tc>
          <w:tcPr>
            <w:tcW w:w="8233" w:type="dxa"/>
            <w:gridSpan w:val="3"/>
          </w:tcPr>
          <w:p w:rsidR="00BE3F31" w:rsidRPr="00F37DFE" w:rsidRDefault="00BE3F31" w:rsidP="00B75C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5A1">
              <w:rPr>
                <w:sz w:val="24"/>
                <w:szCs w:val="24"/>
              </w:rPr>
              <w:t xml:space="preserve">27 </w:t>
            </w:r>
            <w:r>
              <w:rPr>
                <w:sz w:val="24"/>
                <w:szCs w:val="24"/>
              </w:rPr>
              <w:t xml:space="preserve">Octobre 2015     </w:t>
            </w:r>
            <w:r w:rsidRPr="00F37DFE">
              <w:rPr>
                <w:sz w:val="24"/>
                <w:szCs w:val="24"/>
              </w:rPr>
              <w:t xml:space="preserve">   </w:t>
            </w:r>
          </w:p>
        </w:tc>
      </w:tr>
    </w:tbl>
    <w:p w:rsidR="008922FB" w:rsidRPr="004A517D" w:rsidRDefault="00E66361" w:rsidP="00257CF7">
      <w:pPr>
        <w:rPr>
          <w:b/>
          <w:bCs/>
          <w:shadow/>
          <w:sz w:val="32"/>
          <w:szCs w:val="32"/>
          <w:u w:val="single"/>
        </w:rPr>
      </w:pPr>
      <w:r w:rsidRPr="00CD501D">
        <w:rPr>
          <w:b/>
          <w:bCs/>
          <w:shadow/>
          <w:noProof/>
          <w:sz w:val="28"/>
          <w:szCs w:val="28"/>
          <w:u w:val="single"/>
          <w:lang w:eastAsia="fr-FR"/>
        </w:rPr>
        <w:pict>
          <v:group id="_x0000_s1026" style="position:absolute;margin-left:30.85pt;margin-top:117.2pt;width:20.15pt;height:655.55pt;z-index:-251628544;mso-position-horizontal-relative:page;mso-position-vertical-relative:page" coordorigin="719,3877" coordsize="288,12010">
            <v:shape id="_x0000_s1027" style="position:absolute;left:719;top:3877;width:288;height:12010" coordorigin="719,3877" coordsize="288,12010" path="m719,15886r288,l1007,3877r-288,l719,15886xe" fillcolor="#4fcdff [1941]" strokecolor="#21b1c7 [1614]" strokeweight="1pt">
              <v:fill color2="#c4eeff [661]" angle="-45" focusposition=".5,.5" focussize="" focus="-50%" type="gradient"/>
              <v:shadow on="t" type="perspective" color="#004d6c [1605]" opacity=".5" offset="1pt" offset2="-3pt"/>
              <v:path arrowok="t"/>
            </v:shape>
            <w10:wrap anchorx="page" anchory="page"/>
          </v:group>
        </w:pict>
      </w:r>
      <w:r w:rsidR="00CD501D" w:rsidRPr="00CD501D">
        <w:rPr>
          <w:b/>
          <w:bCs/>
          <w:shadow/>
          <w:noProof/>
          <w:sz w:val="32"/>
          <w:szCs w:val="32"/>
          <w:lang w:eastAsia="fr-FR"/>
        </w:rPr>
        <w:pict>
          <v:group id="_x0000_s1030" style="position:absolute;margin-left:27.8pt;margin-top:779.45pt;width:539pt;height:35.95pt;z-index:-251658241;mso-position-horizontal-relative:page;mso-position-vertical-relative:page" coordorigin="2365,719" coordsize="8820,288">
            <v:shape id="_x0000_s1031" style="position:absolute;left:2365;top:719;width:8820;height:288;mso-position-horizontal:absolute" coordorigin="2365,719" coordsize="8820,288" path="m2365,1007r8820,l11185,719r-8820,l2365,1007xe" fillcolor="#4fcdff [1941]" strokecolor="#4fcdff [1941]" strokeweight="1pt">
              <v:fill color2="#c4eeff [661]" angle="-45" focus="-50%" type="gradient"/>
              <v:shadow on="t" type="perspective" color="#004d6c [1605]" opacity=".5" offset="1pt" offset2="-3pt"/>
              <v:path arrowok="t"/>
            </v:shape>
            <w10:wrap anchorx="page" anchory="page"/>
          </v:group>
        </w:pict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6377320</wp:posOffset>
            </wp:positionH>
            <wp:positionV relativeFrom="page">
              <wp:posOffset>9898911</wp:posOffset>
            </wp:positionV>
            <wp:extent cx="789024" cy="425303"/>
            <wp:effectExtent l="19050" t="0" r="0" b="0"/>
            <wp:wrapNone/>
            <wp:docPr id="6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5505450</wp:posOffset>
            </wp:positionH>
            <wp:positionV relativeFrom="page">
              <wp:posOffset>9898911</wp:posOffset>
            </wp:positionV>
            <wp:extent cx="790767" cy="425303"/>
            <wp:effectExtent l="19050" t="0" r="9333" b="0"/>
            <wp:wrapNone/>
            <wp:docPr id="8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67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4644213</wp:posOffset>
            </wp:positionH>
            <wp:positionV relativeFrom="page">
              <wp:posOffset>9898911</wp:posOffset>
            </wp:positionV>
            <wp:extent cx="789024" cy="425303"/>
            <wp:effectExtent l="19050" t="0" r="0" b="0"/>
            <wp:wrapNone/>
            <wp:docPr id="7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3751078</wp:posOffset>
            </wp:positionH>
            <wp:positionV relativeFrom="page">
              <wp:posOffset>9909544</wp:posOffset>
            </wp:positionV>
            <wp:extent cx="790767" cy="425302"/>
            <wp:effectExtent l="19050" t="0" r="9333" b="0"/>
            <wp:wrapNone/>
            <wp:docPr id="3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67" cy="4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2857943</wp:posOffset>
            </wp:positionH>
            <wp:positionV relativeFrom="page">
              <wp:posOffset>9920176</wp:posOffset>
            </wp:positionV>
            <wp:extent cx="789024" cy="425303"/>
            <wp:effectExtent l="19050" t="0" r="0" b="0"/>
            <wp:wrapNone/>
            <wp:docPr id="4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2039236</wp:posOffset>
            </wp:positionH>
            <wp:positionV relativeFrom="page">
              <wp:posOffset>9888279</wp:posOffset>
            </wp:positionV>
            <wp:extent cx="789024" cy="425302"/>
            <wp:effectExtent l="19050" t="0" r="0" b="0"/>
            <wp:wrapNone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1199264</wp:posOffset>
            </wp:positionH>
            <wp:positionV relativeFrom="page">
              <wp:posOffset>9888279</wp:posOffset>
            </wp:positionV>
            <wp:extent cx="789024" cy="425302"/>
            <wp:effectExtent l="19050" t="0" r="0" b="0"/>
            <wp:wrapNone/>
            <wp:docPr id="2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24" cy="425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8E1">
        <w:rPr>
          <w:b/>
          <w:bCs/>
          <w:shadow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365494</wp:posOffset>
            </wp:positionH>
            <wp:positionV relativeFrom="page">
              <wp:posOffset>9886064</wp:posOffset>
            </wp:positionV>
            <wp:extent cx="792022" cy="427517"/>
            <wp:effectExtent l="57150" t="19050" r="27128" b="0"/>
            <wp:wrapNone/>
            <wp:docPr id="1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22" cy="427517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  <a:sp3d prstMaterial="matte"/>
                  </pic:spPr>
                </pic:pic>
              </a:graphicData>
            </a:graphic>
          </wp:anchor>
        </w:drawing>
      </w:r>
      <w:r w:rsidR="001E054A">
        <w:rPr>
          <w:b/>
          <w:bCs/>
          <w:shadow/>
          <w:sz w:val="32"/>
          <w:szCs w:val="32"/>
        </w:rPr>
        <w:t xml:space="preserve">   </w:t>
      </w:r>
      <w:r w:rsidR="001E054A" w:rsidRPr="001E054A">
        <w:rPr>
          <w:b/>
          <w:bCs/>
          <w:shadow/>
          <w:sz w:val="32"/>
          <w:szCs w:val="32"/>
        </w:rPr>
        <w:t xml:space="preserve">         </w:t>
      </w:r>
    </w:p>
    <w:sectPr w:rsidR="008922FB" w:rsidRPr="004A517D" w:rsidSect="00FC16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1417" w:left="1417" w:header="419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AE8" w:rsidRDefault="00290AE8" w:rsidP="00AD3AE4">
      <w:pPr>
        <w:spacing w:after="0" w:line="240" w:lineRule="auto"/>
      </w:pPr>
      <w:r>
        <w:separator/>
      </w:r>
    </w:p>
  </w:endnote>
  <w:endnote w:type="continuationSeparator" w:id="1">
    <w:p w:rsidR="00290AE8" w:rsidRDefault="00290AE8" w:rsidP="00AD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D" w:rsidRDefault="0061161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D" w:rsidRDefault="0061161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1D" w:rsidRDefault="0061161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AE8" w:rsidRDefault="00290AE8" w:rsidP="00AD3AE4">
      <w:pPr>
        <w:spacing w:after="0" w:line="240" w:lineRule="auto"/>
      </w:pPr>
      <w:r>
        <w:separator/>
      </w:r>
    </w:p>
  </w:footnote>
  <w:footnote w:type="continuationSeparator" w:id="1">
    <w:p w:rsidR="00290AE8" w:rsidRDefault="00290AE8" w:rsidP="00AD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BC" w:rsidRDefault="00CD501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560" o:spid="_x0000_s2061" type="#_x0000_t75" style="position:absolute;margin-left:0;margin-top:0;width:453.45pt;height:259.55pt;z-index:-251657216;mso-position-horizontal:center;mso-position-horizontal-relative:margin;mso-position-vertical:center;mso-position-vertical-relative:margin" o:allowincell="f">
          <v:imagedata r:id="rId1" o:title="Nouvelle ima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2650"/>
      <w:docPartObj>
        <w:docPartGallery w:val="Watermarks"/>
        <w:docPartUnique/>
      </w:docPartObj>
    </w:sdtPr>
    <w:sdtContent>
      <w:p w:rsidR="00AD3AE4" w:rsidRDefault="00CD501D">
        <w:pPr>
          <w:pStyle w:val="En-tte"/>
        </w:pPr>
        <w:r>
          <w:rPr>
            <w:noProof/>
            <w:lang w:eastAsia="fr-F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628561" o:spid="_x0000_s2062" type="#_x0000_t75" style="position:absolute;margin-left:0;margin-top:0;width:453.45pt;height:259.55pt;z-index:-251656192;mso-position-horizontal:center;mso-position-horizontal-relative:margin;mso-position-vertical:center;mso-position-vertical-relative:margin" o:allowincell="f">
              <v:imagedata r:id="rId1" o:title="Nouvelle image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DBC" w:rsidRDefault="00CD501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28559" o:spid="_x0000_s2060" type="#_x0000_t75" style="position:absolute;margin-left:0;margin-top:0;width:453.45pt;height:259.55pt;z-index:-251658240;mso-position-horizontal:center;mso-position-horizontal-relative:margin;mso-position-vertical:center;mso-position-vertical-relative:margin" o:allowincell="f">
          <v:imagedata r:id="rId1" o:title="Nouvelle ima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2A8"/>
    <w:multiLevelType w:val="hybridMultilevel"/>
    <w:tmpl w:val="7B363A2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C2CC1"/>
    <w:multiLevelType w:val="hybridMultilevel"/>
    <w:tmpl w:val="26FCFD1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65B4"/>
    <w:multiLevelType w:val="hybridMultilevel"/>
    <w:tmpl w:val="9A3C59E8"/>
    <w:lvl w:ilvl="0" w:tplc="C73CE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5373B"/>
    <w:multiLevelType w:val="hybridMultilevel"/>
    <w:tmpl w:val="3188ADB8"/>
    <w:lvl w:ilvl="0" w:tplc="040C000F">
      <w:start w:val="1"/>
      <w:numFmt w:val="decimal"/>
      <w:lvlText w:val="%1."/>
      <w:lvlJc w:val="left"/>
      <w:pPr>
        <w:ind w:left="753" w:hanging="360"/>
      </w:pPr>
    </w:lvl>
    <w:lvl w:ilvl="1" w:tplc="040C0019" w:tentative="1">
      <w:start w:val="1"/>
      <w:numFmt w:val="lowerLetter"/>
      <w:lvlText w:val="%2."/>
      <w:lvlJc w:val="left"/>
      <w:pPr>
        <w:ind w:left="1473" w:hanging="360"/>
      </w:pPr>
    </w:lvl>
    <w:lvl w:ilvl="2" w:tplc="040C001B" w:tentative="1">
      <w:start w:val="1"/>
      <w:numFmt w:val="lowerRoman"/>
      <w:lvlText w:val="%3."/>
      <w:lvlJc w:val="right"/>
      <w:pPr>
        <w:ind w:left="2193" w:hanging="180"/>
      </w:pPr>
    </w:lvl>
    <w:lvl w:ilvl="3" w:tplc="040C000F" w:tentative="1">
      <w:start w:val="1"/>
      <w:numFmt w:val="decimal"/>
      <w:lvlText w:val="%4."/>
      <w:lvlJc w:val="left"/>
      <w:pPr>
        <w:ind w:left="2913" w:hanging="360"/>
      </w:pPr>
    </w:lvl>
    <w:lvl w:ilvl="4" w:tplc="040C0019" w:tentative="1">
      <w:start w:val="1"/>
      <w:numFmt w:val="lowerLetter"/>
      <w:lvlText w:val="%5."/>
      <w:lvlJc w:val="left"/>
      <w:pPr>
        <w:ind w:left="3633" w:hanging="360"/>
      </w:pPr>
    </w:lvl>
    <w:lvl w:ilvl="5" w:tplc="040C001B" w:tentative="1">
      <w:start w:val="1"/>
      <w:numFmt w:val="lowerRoman"/>
      <w:lvlText w:val="%6."/>
      <w:lvlJc w:val="right"/>
      <w:pPr>
        <w:ind w:left="4353" w:hanging="180"/>
      </w:pPr>
    </w:lvl>
    <w:lvl w:ilvl="6" w:tplc="040C000F" w:tentative="1">
      <w:start w:val="1"/>
      <w:numFmt w:val="decimal"/>
      <w:lvlText w:val="%7."/>
      <w:lvlJc w:val="left"/>
      <w:pPr>
        <w:ind w:left="5073" w:hanging="360"/>
      </w:pPr>
    </w:lvl>
    <w:lvl w:ilvl="7" w:tplc="040C0019" w:tentative="1">
      <w:start w:val="1"/>
      <w:numFmt w:val="lowerLetter"/>
      <w:lvlText w:val="%8."/>
      <w:lvlJc w:val="left"/>
      <w:pPr>
        <w:ind w:left="5793" w:hanging="360"/>
      </w:pPr>
    </w:lvl>
    <w:lvl w:ilvl="8" w:tplc="040C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>
    <w:nsid w:val="17C62D69"/>
    <w:multiLevelType w:val="hybridMultilevel"/>
    <w:tmpl w:val="B3D6865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445C2"/>
    <w:multiLevelType w:val="hybridMultilevel"/>
    <w:tmpl w:val="A84E4E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D4EA5"/>
    <w:multiLevelType w:val="hybridMultilevel"/>
    <w:tmpl w:val="C136E6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4C0A"/>
    <w:multiLevelType w:val="hybridMultilevel"/>
    <w:tmpl w:val="F1E0C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D61BB"/>
    <w:multiLevelType w:val="hybridMultilevel"/>
    <w:tmpl w:val="2340D666"/>
    <w:lvl w:ilvl="0" w:tplc="040C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5E675351"/>
    <w:multiLevelType w:val="hybridMultilevel"/>
    <w:tmpl w:val="403800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35398"/>
    <w:multiLevelType w:val="hybridMultilevel"/>
    <w:tmpl w:val="7B0A8AA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B56B20"/>
    <w:multiLevelType w:val="hybridMultilevel"/>
    <w:tmpl w:val="E8DCF5B0"/>
    <w:lvl w:ilvl="0" w:tplc="040C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>
    <w:nsid w:val="7D796BC5"/>
    <w:multiLevelType w:val="hybridMultilevel"/>
    <w:tmpl w:val="79C63B3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hdrShapeDefaults>
    <o:shapedefaults v:ext="edit" spidmax="31746">
      <o:colormenu v:ext="edit" fillcolor="none [2732]" strokecolor="none [161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442FB"/>
    <w:rsid w:val="000456E1"/>
    <w:rsid w:val="00063D00"/>
    <w:rsid w:val="000B082C"/>
    <w:rsid w:val="000C075E"/>
    <w:rsid w:val="000C2899"/>
    <w:rsid w:val="000D1DE2"/>
    <w:rsid w:val="00122118"/>
    <w:rsid w:val="0012490F"/>
    <w:rsid w:val="0012616F"/>
    <w:rsid w:val="00172702"/>
    <w:rsid w:val="00176A8F"/>
    <w:rsid w:val="001E054A"/>
    <w:rsid w:val="001F7522"/>
    <w:rsid w:val="00212439"/>
    <w:rsid w:val="00214C02"/>
    <w:rsid w:val="00241110"/>
    <w:rsid w:val="00257CF7"/>
    <w:rsid w:val="00282FD2"/>
    <w:rsid w:val="00290AE8"/>
    <w:rsid w:val="002D0DDC"/>
    <w:rsid w:val="00360193"/>
    <w:rsid w:val="003B399F"/>
    <w:rsid w:val="00493B4C"/>
    <w:rsid w:val="004959FD"/>
    <w:rsid w:val="004A517D"/>
    <w:rsid w:val="004A5705"/>
    <w:rsid w:val="004A77A0"/>
    <w:rsid w:val="004B3434"/>
    <w:rsid w:val="004D5A7F"/>
    <w:rsid w:val="00590A52"/>
    <w:rsid w:val="005E2BE3"/>
    <w:rsid w:val="0061161D"/>
    <w:rsid w:val="00620DAE"/>
    <w:rsid w:val="00640AF1"/>
    <w:rsid w:val="00653D65"/>
    <w:rsid w:val="00654F3C"/>
    <w:rsid w:val="0067761F"/>
    <w:rsid w:val="00694352"/>
    <w:rsid w:val="006B2B6A"/>
    <w:rsid w:val="006D5A1E"/>
    <w:rsid w:val="00754A84"/>
    <w:rsid w:val="007738E1"/>
    <w:rsid w:val="00776C07"/>
    <w:rsid w:val="00795795"/>
    <w:rsid w:val="00796AE3"/>
    <w:rsid w:val="007B2261"/>
    <w:rsid w:val="007C55A1"/>
    <w:rsid w:val="007D07FA"/>
    <w:rsid w:val="007E35F9"/>
    <w:rsid w:val="00800E67"/>
    <w:rsid w:val="008922FB"/>
    <w:rsid w:val="008B46E6"/>
    <w:rsid w:val="008E29E9"/>
    <w:rsid w:val="008E6C6B"/>
    <w:rsid w:val="00902ABA"/>
    <w:rsid w:val="00902EB6"/>
    <w:rsid w:val="00920E16"/>
    <w:rsid w:val="00921854"/>
    <w:rsid w:val="0093344C"/>
    <w:rsid w:val="009434AA"/>
    <w:rsid w:val="00976D0C"/>
    <w:rsid w:val="009B6D5B"/>
    <w:rsid w:val="009C7575"/>
    <w:rsid w:val="009E390F"/>
    <w:rsid w:val="009F23C0"/>
    <w:rsid w:val="00A53102"/>
    <w:rsid w:val="00A53E9B"/>
    <w:rsid w:val="00A770D7"/>
    <w:rsid w:val="00A81ED3"/>
    <w:rsid w:val="00AD3AE4"/>
    <w:rsid w:val="00B256E2"/>
    <w:rsid w:val="00B75C5E"/>
    <w:rsid w:val="00B807AD"/>
    <w:rsid w:val="00BA2D7B"/>
    <w:rsid w:val="00BB52A5"/>
    <w:rsid w:val="00BE3F31"/>
    <w:rsid w:val="00BF4BF1"/>
    <w:rsid w:val="00C442FB"/>
    <w:rsid w:val="00C73DD1"/>
    <w:rsid w:val="00CA707B"/>
    <w:rsid w:val="00CC28CE"/>
    <w:rsid w:val="00CC6999"/>
    <w:rsid w:val="00CD501D"/>
    <w:rsid w:val="00D021B8"/>
    <w:rsid w:val="00D04362"/>
    <w:rsid w:val="00D07DBC"/>
    <w:rsid w:val="00DA0CDD"/>
    <w:rsid w:val="00DC0D07"/>
    <w:rsid w:val="00DC65DC"/>
    <w:rsid w:val="00DD1FF0"/>
    <w:rsid w:val="00E165E2"/>
    <w:rsid w:val="00E66361"/>
    <w:rsid w:val="00E97CFF"/>
    <w:rsid w:val="00F31358"/>
    <w:rsid w:val="00F344F8"/>
    <w:rsid w:val="00F37DFE"/>
    <w:rsid w:val="00F37FED"/>
    <w:rsid w:val="00F54B8D"/>
    <w:rsid w:val="00F67151"/>
    <w:rsid w:val="00F97DAE"/>
    <w:rsid w:val="00FA1345"/>
    <w:rsid w:val="00FC16B9"/>
    <w:rsid w:val="00FD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2732]" strokecolor="none [1614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2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4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C442F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4A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D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3AE4"/>
  </w:style>
  <w:style w:type="paragraph" w:styleId="Pieddepage">
    <w:name w:val="footer"/>
    <w:basedOn w:val="Normal"/>
    <w:link w:val="PieddepageCar"/>
    <w:uiPriority w:val="99"/>
    <w:semiHidden/>
    <w:unhideWhenUsed/>
    <w:rsid w:val="00AD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3AE4"/>
  </w:style>
  <w:style w:type="paragraph" w:styleId="Textedebulles">
    <w:name w:val="Balloon Text"/>
    <w:basedOn w:val="Normal"/>
    <w:link w:val="TextedebullesCar"/>
    <w:uiPriority w:val="99"/>
    <w:semiHidden/>
    <w:unhideWhenUsed/>
    <w:rsid w:val="000C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A266CF-BF85-43E3-93DF-DF15D560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2015-10-06T09:15:00Z</cp:lastPrinted>
  <dcterms:created xsi:type="dcterms:W3CDTF">2015-10-05T14:52:00Z</dcterms:created>
  <dcterms:modified xsi:type="dcterms:W3CDTF">2015-10-06T09:24:00Z</dcterms:modified>
</cp:coreProperties>
</file>